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9E" w:rsidRDefault="00A1689E" w:rsidP="00A1689E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A1689E" w:rsidRDefault="00A1689E" w:rsidP="00A1689E">
      <w:pPr>
        <w:jc w:val="center"/>
        <w:rPr>
          <w:szCs w:val="28"/>
        </w:rPr>
      </w:pPr>
      <w:r>
        <w:rPr>
          <w:szCs w:val="28"/>
        </w:rPr>
        <w:t>Собрания депутатов городского поселения Красногорский</w:t>
      </w:r>
    </w:p>
    <w:p w:rsidR="00A1689E" w:rsidRDefault="00A1689E" w:rsidP="00A1689E">
      <w:pPr>
        <w:jc w:val="center"/>
        <w:rPr>
          <w:szCs w:val="28"/>
        </w:rPr>
      </w:pPr>
      <w:r>
        <w:rPr>
          <w:szCs w:val="28"/>
        </w:rPr>
        <w:t>Звениговского муниципального района</w:t>
      </w:r>
    </w:p>
    <w:p w:rsidR="00A1689E" w:rsidRDefault="00A1689E" w:rsidP="00A1689E">
      <w:pPr>
        <w:jc w:val="center"/>
        <w:rPr>
          <w:szCs w:val="28"/>
        </w:rPr>
      </w:pPr>
      <w:r>
        <w:rPr>
          <w:szCs w:val="28"/>
        </w:rPr>
        <w:t>Республики Марий Эл</w:t>
      </w:r>
    </w:p>
    <w:p w:rsidR="00A1689E" w:rsidRDefault="00A1689E" w:rsidP="00A1689E">
      <w:pPr>
        <w:jc w:val="center"/>
        <w:rPr>
          <w:szCs w:val="28"/>
        </w:rPr>
      </w:pPr>
    </w:p>
    <w:p w:rsidR="00A1689E" w:rsidRDefault="00A1689E" w:rsidP="00A1689E">
      <w:pPr>
        <w:rPr>
          <w:szCs w:val="28"/>
        </w:rPr>
      </w:pPr>
      <w:r>
        <w:rPr>
          <w:szCs w:val="28"/>
        </w:rPr>
        <w:t xml:space="preserve">Созыв 5-ый                                                                          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Красногорский</w:t>
      </w:r>
    </w:p>
    <w:p w:rsidR="00A1689E" w:rsidRDefault="00A1689E" w:rsidP="00A1689E">
      <w:pPr>
        <w:rPr>
          <w:rFonts w:eastAsiaTheme="minorEastAsia"/>
          <w:b/>
          <w:szCs w:val="28"/>
        </w:rPr>
      </w:pPr>
      <w:r>
        <w:rPr>
          <w:szCs w:val="28"/>
        </w:rPr>
        <w:t>Сессия 1-ая                                                                    «23» сентября 2024 года № 10</w:t>
      </w:r>
    </w:p>
    <w:p w:rsidR="00A1689E" w:rsidRDefault="00A1689E" w:rsidP="00A1689E">
      <w:pPr>
        <w:jc w:val="center"/>
        <w:rPr>
          <w:rFonts w:eastAsiaTheme="minorEastAsia"/>
          <w:b/>
          <w:szCs w:val="28"/>
        </w:rPr>
      </w:pPr>
    </w:p>
    <w:p w:rsidR="00A1689E" w:rsidRDefault="00A1689E" w:rsidP="00A1689E">
      <w:pPr>
        <w:jc w:val="center"/>
        <w:rPr>
          <w:rFonts w:eastAsiaTheme="minorEastAsia"/>
          <w:b/>
          <w:szCs w:val="28"/>
        </w:rPr>
      </w:pPr>
    </w:p>
    <w:p w:rsidR="00A1689E" w:rsidRDefault="00A1689E" w:rsidP="00A1689E">
      <w:pPr>
        <w:jc w:val="center"/>
        <w:rPr>
          <w:rFonts w:eastAsiaTheme="minorEastAsia"/>
          <w:b/>
          <w:szCs w:val="28"/>
        </w:rPr>
      </w:pPr>
      <w:r w:rsidRPr="00C04FC4">
        <w:rPr>
          <w:rFonts w:eastAsiaTheme="minorEastAsia"/>
          <w:b/>
          <w:szCs w:val="28"/>
        </w:rPr>
        <w:t xml:space="preserve">О представителе </w:t>
      </w:r>
      <w:r>
        <w:rPr>
          <w:rFonts w:eastAsiaTheme="minorEastAsia"/>
          <w:b/>
          <w:szCs w:val="28"/>
        </w:rPr>
        <w:t xml:space="preserve">городского поселения Красногорский </w:t>
      </w:r>
    </w:p>
    <w:p w:rsidR="00A1689E" w:rsidRPr="00C04FC4" w:rsidRDefault="00A1689E" w:rsidP="00A1689E">
      <w:pPr>
        <w:jc w:val="center"/>
        <w:rPr>
          <w:rFonts w:eastAsiaTheme="minorEastAsia"/>
          <w:b/>
          <w:szCs w:val="28"/>
        </w:rPr>
      </w:pPr>
      <w:r w:rsidRPr="00C04FC4">
        <w:rPr>
          <w:rFonts w:eastAsiaTheme="minorEastAsia"/>
          <w:b/>
          <w:szCs w:val="28"/>
        </w:rPr>
        <w:t xml:space="preserve">Звениговского муниципального района </w:t>
      </w:r>
      <w:r w:rsidRPr="00C04FC4">
        <w:rPr>
          <w:rFonts w:eastAsiaTheme="minorEastAsia"/>
          <w:b/>
          <w:szCs w:val="28"/>
        </w:rPr>
        <w:br/>
        <w:t xml:space="preserve"> в Ассоциации «Совет муниципальных образований </w:t>
      </w:r>
      <w:r w:rsidRPr="00C04FC4">
        <w:rPr>
          <w:rFonts w:eastAsiaTheme="minorEastAsia"/>
          <w:b/>
          <w:szCs w:val="28"/>
        </w:rPr>
        <w:br/>
        <w:t>Республики Марий Эл»</w:t>
      </w:r>
    </w:p>
    <w:p w:rsidR="00A1689E" w:rsidRPr="00C04FC4" w:rsidRDefault="00A1689E" w:rsidP="00A1689E">
      <w:pPr>
        <w:spacing w:line="276" w:lineRule="auto"/>
        <w:ind w:firstLine="709"/>
        <w:jc w:val="both"/>
        <w:rPr>
          <w:rFonts w:eastAsiaTheme="minorEastAsia"/>
          <w:szCs w:val="28"/>
        </w:rPr>
      </w:pPr>
    </w:p>
    <w:p w:rsidR="00A1689E" w:rsidRPr="00C04FC4" w:rsidRDefault="00A1689E" w:rsidP="00A1689E">
      <w:pPr>
        <w:spacing w:line="276" w:lineRule="auto"/>
        <w:ind w:firstLine="709"/>
        <w:jc w:val="both"/>
        <w:rPr>
          <w:rFonts w:eastAsiaTheme="minorEastAsia"/>
          <w:szCs w:val="28"/>
        </w:rPr>
      </w:pPr>
      <w:r w:rsidRPr="00C04FC4">
        <w:rPr>
          <w:rFonts w:eastAsiaTheme="minorEastAsia"/>
          <w:szCs w:val="28"/>
        </w:rPr>
        <w:t xml:space="preserve">Руководствуясь решением Собрания депутатов </w:t>
      </w:r>
      <w:r>
        <w:rPr>
          <w:rFonts w:eastAsiaTheme="minorEastAsia"/>
          <w:szCs w:val="28"/>
        </w:rPr>
        <w:t xml:space="preserve">городского поселения Красногорский </w:t>
      </w:r>
      <w:r w:rsidRPr="00C04FC4">
        <w:rPr>
          <w:rFonts w:eastAsiaTheme="minorEastAsia"/>
          <w:szCs w:val="28"/>
        </w:rPr>
        <w:t xml:space="preserve">Звениговского муниципального района </w:t>
      </w:r>
      <w:r>
        <w:rPr>
          <w:rFonts w:eastAsiaTheme="minorEastAsia"/>
          <w:szCs w:val="28"/>
        </w:rPr>
        <w:t xml:space="preserve">Республики Марий Эл </w:t>
      </w:r>
      <w:r w:rsidRPr="00C04FC4">
        <w:rPr>
          <w:rFonts w:eastAsiaTheme="minorEastAsia"/>
          <w:szCs w:val="28"/>
        </w:rPr>
        <w:t xml:space="preserve">от </w:t>
      </w:r>
      <w:r>
        <w:rPr>
          <w:rFonts w:eastAsiaTheme="minorEastAsia"/>
          <w:szCs w:val="28"/>
        </w:rPr>
        <w:t>23 сентября 2</w:t>
      </w:r>
      <w:r w:rsidRPr="00C04FC4">
        <w:rPr>
          <w:rFonts w:eastAsiaTheme="minorEastAsia"/>
          <w:szCs w:val="28"/>
        </w:rPr>
        <w:t xml:space="preserve">024 года № </w:t>
      </w:r>
      <w:r>
        <w:rPr>
          <w:rFonts w:eastAsiaTheme="minorEastAsia"/>
          <w:szCs w:val="28"/>
        </w:rPr>
        <w:t>6</w:t>
      </w:r>
      <w:r w:rsidRPr="00C04FC4">
        <w:rPr>
          <w:rFonts w:eastAsiaTheme="minorEastAsia"/>
          <w:szCs w:val="28"/>
        </w:rPr>
        <w:t xml:space="preserve"> «Об избрании Главы </w:t>
      </w:r>
      <w:r>
        <w:rPr>
          <w:rFonts w:eastAsiaTheme="minorEastAsia"/>
          <w:szCs w:val="28"/>
        </w:rPr>
        <w:t xml:space="preserve">городского поселения Красногорский </w:t>
      </w:r>
      <w:r w:rsidRPr="00C04FC4">
        <w:rPr>
          <w:rFonts w:eastAsiaTheme="minorEastAsia"/>
          <w:szCs w:val="28"/>
        </w:rPr>
        <w:t xml:space="preserve">Звениговского муниципального района – Председателя Собрания депутатов, Собрание депутатов  </w:t>
      </w:r>
      <w:r>
        <w:rPr>
          <w:rFonts w:eastAsiaTheme="minorEastAsia"/>
          <w:szCs w:val="28"/>
        </w:rPr>
        <w:t>городского поселения Красногорский</w:t>
      </w:r>
    </w:p>
    <w:p w:rsidR="00A1689E" w:rsidRPr="00C04FC4" w:rsidRDefault="00A1689E" w:rsidP="00A1689E">
      <w:pPr>
        <w:spacing w:line="276" w:lineRule="auto"/>
        <w:ind w:firstLine="709"/>
        <w:jc w:val="both"/>
        <w:rPr>
          <w:rFonts w:eastAsiaTheme="minorEastAsia"/>
          <w:szCs w:val="28"/>
        </w:rPr>
      </w:pPr>
    </w:p>
    <w:p w:rsidR="00A1689E" w:rsidRPr="00C04FC4" w:rsidRDefault="00A1689E" w:rsidP="00A1689E">
      <w:pPr>
        <w:spacing w:line="276" w:lineRule="auto"/>
        <w:ind w:firstLine="709"/>
        <w:jc w:val="center"/>
        <w:rPr>
          <w:rFonts w:eastAsiaTheme="minorEastAsia"/>
          <w:szCs w:val="28"/>
        </w:rPr>
      </w:pPr>
      <w:proofErr w:type="gramStart"/>
      <w:r w:rsidRPr="00C04FC4">
        <w:rPr>
          <w:rFonts w:eastAsiaTheme="minorEastAsia"/>
          <w:szCs w:val="28"/>
        </w:rPr>
        <w:t>Р</w:t>
      </w:r>
      <w:proofErr w:type="gramEnd"/>
      <w:r w:rsidRPr="00C04FC4">
        <w:rPr>
          <w:rFonts w:eastAsiaTheme="minorEastAsia"/>
          <w:szCs w:val="28"/>
        </w:rPr>
        <w:t xml:space="preserve"> Е Ш И Л О:</w:t>
      </w:r>
    </w:p>
    <w:p w:rsidR="00A1689E" w:rsidRPr="00C04FC4" w:rsidRDefault="00A1689E" w:rsidP="00A1689E">
      <w:pPr>
        <w:spacing w:line="276" w:lineRule="auto"/>
        <w:ind w:firstLine="709"/>
        <w:jc w:val="center"/>
        <w:rPr>
          <w:rFonts w:eastAsiaTheme="minorEastAsia"/>
          <w:szCs w:val="28"/>
        </w:rPr>
      </w:pPr>
    </w:p>
    <w:p w:rsidR="00FA63FC" w:rsidRDefault="00A1689E" w:rsidP="00FA63FC">
      <w:pPr>
        <w:spacing w:line="276" w:lineRule="auto"/>
        <w:ind w:firstLine="709"/>
        <w:jc w:val="both"/>
        <w:rPr>
          <w:rFonts w:eastAsiaTheme="minorEastAsia"/>
          <w:szCs w:val="28"/>
        </w:rPr>
      </w:pPr>
      <w:r w:rsidRPr="00C04FC4">
        <w:rPr>
          <w:rFonts w:eastAsiaTheme="minorEastAsia"/>
          <w:szCs w:val="28"/>
        </w:rPr>
        <w:t xml:space="preserve">1. </w:t>
      </w:r>
      <w:r w:rsidR="00FA63FC">
        <w:rPr>
          <w:rFonts w:eastAsiaTheme="minorEastAsia"/>
          <w:szCs w:val="28"/>
        </w:rPr>
        <w:t xml:space="preserve">Установить, что с 23 сентября 2024 года Глава городского поселения Красногорский Звениговского муниципального района республики Марий Эл Соболевская Светлана Васильевна  представляет от имени городского поселения </w:t>
      </w:r>
      <w:proofErr w:type="spellStart"/>
      <w:r w:rsidR="00FA63FC">
        <w:rPr>
          <w:rFonts w:eastAsiaTheme="minorEastAsia"/>
          <w:szCs w:val="28"/>
        </w:rPr>
        <w:t>красногорский</w:t>
      </w:r>
      <w:proofErr w:type="spellEnd"/>
      <w:r w:rsidR="00FA63FC">
        <w:rPr>
          <w:rFonts w:eastAsiaTheme="minorEastAsia"/>
          <w:szCs w:val="28"/>
        </w:rPr>
        <w:t xml:space="preserve"> Звениговского муниципального района интересы городского поселения Красногорский Звениговского муниципального района в деятельности Ассоциации «Совет муниципальных образований Республики Марий Эл».</w:t>
      </w:r>
    </w:p>
    <w:p w:rsidR="00A1689E" w:rsidRPr="00C04FC4" w:rsidRDefault="00A1689E" w:rsidP="00A1689E">
      <w:pPr>
        <w:spacing w:line="276" w:lineRule="auto"/>
        <w:ind w:firstLine="709"/>
        <w:jc w:val="both"/>
        <w:rPr>
          <w:rFonts w:eastAsiaTheme="minorEastAsia"/>
          <w:szCs w:val="28"/>
        </w:rPr>
      </w:pPr>
      <w:r w:rsidRPr="00C04FC4">
        <w:rPr>
          <w:rFonts w:eastAsiaTheme="minorEastAsia"/>
          <w:szCs w:val="28"/>
        </w:rPr>
        <w:t>2. Настоящее решение вступает в силу со дня его подписания.</w:t>
      </w:r>
    </w:p>
    <w:p w:rsidR="00A1689E" w:rsidRDefault="00A1689E" w:rsidP="00A1689E">
      <w:pPr>
        <w:spacing w:line="276" w:lineRule="auto"/>
        <w:ind w:firstLine="709"/>
        <w:jc w:val="both"/>
        <w:rPr>
          <w:rFonts w:eastAsiaTheme="minorEastAsia"/>
          <w:szCs w:val="28"/>
        </w:rPr>
      </w:pPr>
    </w:p>
    <w:p w:rsidR="00A1689E" w:rsidRPr="00C04FC4" w:rsidRDefault="00A1689E" w:rsidP="00A1689E">
      <w:pPr>
        <w:spacing w:line="276" w:lineRule="auto"/>
        <w:ind w:firstLine="709"/>
        <w:jc w:val="both"/>
        <w:rPr>
          <w:rFonts w:eastAsiaTheme="minorEastAsia"/>
          <w:szCs w:val="28"/>
        </w:rPr>
      </w:pPr>
    </w:p>
    <w:p w:rsidR="00FA63FC" w:rsidRDefault="00FA63FC" w:rsidP="00FA63FC">
      <w:pPr>
        <w:jc w:val="both"/>
        <w:outlineLvl w:val="0"/>
        <w:rPr>
          <w:szCs w:val="28"/>
        </w:rPr>
      </w:pPr>
      <w:r>
        <w:rPr>
          <w:szCs w:val="28"/>
        </w:rPr>
        <w:t>Глава  городского поселения Красногорский,</w:t>
      </w:r>
    </w:p>
    <w:p w:rsidR="00FA63FC" w:rsidRDefault="00FA63FC" w:rsidP="00FA63FC">
      <w:pPr>
        <w:tabs>
          <w:tab w:val="left" w:pos="1974"/>
        </w:tabs>
        <w:suppressAutoHyphens/>
        <w:ind w:left="-540" w:firstLine="360"/>
        <w:jc w:val="both"/>
      </w:pPr>
      <w:r>
        <w:rPr>
          <w:szCs w:val="28"/>
        </w:rPr>
        <w:t xml:space="preserve">Председатель собрания депутатов         </w:t>
      </w:r>
      <w:r>
        <w:rPr>
          <w:color w:val="000000"/>
          <w:szCs w:val="28"/>
        </w:rPr>
        <w:t xml:space="preserve">                                    Соболевская С.В.  </w:t>
      </w:r>
    </w:p>
    <w:p w:rsidR="001147E1" w:rsidRDefault="001147E1"/>
    <w:sectPr w:rsidR="001147E1" w:rsidSect="0011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1689E"/>
    <w:rsid w:val="001147E1"/>
    <w:rsid w:val="006349E7"/>
    <w:rsid w:val="00A1689E"/>
    <w:rsid w:val="00F76572"/>
    <w:rsid w:val="00FA6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2024-09-23T12:13:00Z</cp:lastPrinted>
  <dcterms:created xsi:type="dcterms:W3CDTF">2024-09-23T12:08:00Z</dcterms:created>
  <dcterms:modified xsi:type="dcterms:W3CDTF">2024-09-24T11:33:00Z</dcterms:modified>
</cp:coreProperties>
</file>